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4CD9F" w14:textId="77777777" w:rsidR="00C00C29" w:rsidRPr="003C68B6" w:rsidRDefault="00C00C29" w:rsidP="003C68B6">
      <w:pPr>
        <w:pStyle w:val="Default"/>
        <w:jc w:val="center"/>
        <w:rPr>
          <w:rFonts w:ascii="Verdana" w:hAnsi="Verdana" w:cs="Times New Roman"/>
          <w:color w:val="auto"/>
          <w:sz w:val="18"/>
          <w:szCs w:val="18"/>
        </w:rPr>
      </w:pP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KLAUZULA INFORMACYJNA O PRZETWARZANIU DANYCH OSOBOWYCH</w:t>
      </w:r>
      <w:r w:rsidR="002D4042" w:rsidRPr="003C68B6">
        <w:rPr>
          <w:rFonts w:ascii="Verdana" w:hAnsi="Verdana" w:cs="Times New Roman"/>
          <w:b/>
          <w:bCs/>
          <w:color w:val="auto"/>
          <w:sz w:val="18"/>
          <w:szCs w:val="18"/>
        </w:rPr>
        <w:br/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NA PODSTAWIE PRZEPISÓW PRAWA</w:t>
      </w:r>
    </w:p>
    <w:p w14:paraId="3A313BE2" w14:textId="77777777" w:rsidR="002D4042" w:rsidRPr="003C68B6" w:rsidRDefault="002D4042" w:rsidP="003C68B6">
      <w:pPr>
        <w:pStyle w:val="Default"/>
        <w:jc w:val="both"/>
        <w:rPr>
          <w:rFonts w:ascii="Verdana" w:hAnsi="Verdana" w:cs="Times New Roman"/>
          <w:b/>
          <w:bCs/>
          <w:color w:val="auto"/>
          <w:sz w:val="18"/>
          <w:szCs w:val="18"/>
        </w:rPr>
      </w:pPr>
    </w:p>
    <w:p w14:paraId="74EF06BC" w14:textId="77777777" w:rsidR="002D4042" w:rsidRPr="003C68B6" w:rsidRDefault="002D4042" w:rsidP="003C68B6">
      <w:pPr>
        <w:pStyle w:val="Default"/>
        <w:jc w:val="both"/>
        <w:rPr>
          <w:rFonts w:ascii="Verdana" w:hAnsi="Verdana" w:cs="Times New Roman"/>
          <w:b/>
          <w:bCs/>
          <w:color w:val="auto"/>
          <w:sz w:val="18"/>
          <w:szCs w:val="18"/>
        </w:rPr>
      </w:pPr>
    </w:p>
    <w:p w14:paraId="10E24632" w14:textId="77777777" w:rsidR="00BA7D1B" w:rsidRPr="003C68B6" w:rsidRDefault="00C00C29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W zwi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zku z realizacj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 xml:space="preserve"> wymog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ó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w Rozporz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dzenia Parlamentu Europejskiego i Rady (UE) 2016/679 z dnia 27 kwietnia 2016 r.  w sprawie ochrony os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ó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b fizycznych w zwi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zku z przetwarzaniem danych osobowych i w sprawie swobodnego przep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ł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ywu takich danych oraz uchylenia dyrektywy 95/46/WE (ogólne rozporz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 xml:space="preserve">dzenie o ochronie danych 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„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RODO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”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), informujemy</w:t>
      </w:r>
      <w:r w:rsidR="003C68B6" w:rsidRPr="003C68B6">
        <w:rPr>
          <w:rFonts w:ascii="Verdana" w:hAnsi="Verdana" w:cs="Times New Roman"/>
          <w:b/>
          <w:bCs/>
          <w:color w:val="auto"/>
          <w:sz w:val="18"/>
          <w:szCs w:val="18"/>
        </w:rPr>
        <w:t xml:space="preserve"> 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o zasadach przetwarzania Pani/Pana danych osobowych oraz o przysługuj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cych Pani/Panu prawach z tym zwi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 w:cs="Times New Roman"/>
          <w:b/>
          <w:bCs/>
          <w:color w:val="auto"/>
          <w:sz w:val="18"/>
          <w:szCs w:val="18"/>
        </w:rPr>
        <w:t>zanych.</w:t>
      </w:r>
    </w:p>
    <w:p w14:paraId="53ABB538" w14:textId="77777777" w:rsidR="002D4042" w:rsidRPr="003C68B6" w:rsidRDefault="002D4042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7D540300" w14:textId="73B12170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Administratorem Pani/Pana danych osobowych </w:t>
      </w:r>
      <w:r w:rsidR="00A56D31">
        <w:rPr>
          <w:rFonts w:ascii="Verdana" w:hAnsi="Verdana"/>
          <w:color w:val="auto"/>
          <w:sz w:val="18"/>
          <w:szCs w:val="18"/>
        </w:rPr>
        <w:t>jest</w:t>
      </w:r>
      <w:r w:rsidR="00733297" w:rsidRPr="003C68B6">
        <w:rPr>
          <w:rFonts w:ascii="Verdana" w:hAnsi="Verdana"/>
          <w:color w:val="auto"/>
          <w:sz w:val="18"/>
          <w:szCs w:val="18"/>
        </w:rPr>
        <w:t xml:space="preserve"> </w:t>
      </w:r>
      <w:r w:rsidR="00A56D31" w:rsidRPr="003C68B6">
        <w:rPr>
          <w:rFonts w:ascii="Verdana" w:hAnsi="Verdana"/>
          <w:color w:val="auto"/>
          <w:sz w:val="18"/>
          <w:szCs w:val="18"/>
        </w:rPr>
        <w:t>–</w:t>
      </w:r>
      <w:r w:rsidR="00A56D31">
        <w:rPr>
          <w:rFonts w:ascii="Verdana" w:hAnsi="Verdana"/>
          <w:color w:val="auto"/>
          <w:sz w:val="18"/>
          <w:szCs w:val="18"/>
        </w:rPr>
        <w:t xml:space="preserve"> </w:t>
      </w:r>
      <w:r w:rsidR="00A56D31" w:rsidRPr="003C68B6">
        <w:rPr>
          <w:rFonts w:ascii="Verdana" w:hAnsi="Verdana"/>
          <w:b/>
          <w:bCs/>
          <w:color w:val="auto"/>
          <w:sz w:val="18"/>
          <w:szCs w:val="18"/>
        </w:rPr>
        <w:t>Powiatow</w:t>
      </w:r>
      <w:r w:rsidR="00A56D31">
        <w:rPr>
          <w:rFonts w:ascii="Verdana" w:hAnsi="Verdana"/>
          <w:b/>
          <w:bCs/>
          <w:color w:val="auto"/>
          <w:sz w:val="18"/>
          <w:szCs w:val="18"/>
        </w:rPr>
        <w:t>y</w:t>
      </w:r>
      <w:r w:rsidR="00A56D31" w:rsidRPr="003C68B6">
        <w:rPr>
          <w:rFonts w:ascii="Verdana" w:hAnsi="Verdana"/>
          <w:b/>
          <w:bCs/>
          <w:color w:val="auto"/>
          <w:sz w:val="18"/>
          <w:szCs w:val="18"/>
        </w:rPr>
        <w:t xml:space="preserve"> Urz</w:t>
      </w:r>
      <w:r w:rsidR="00A56D31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="00A56D31" w:rsidRPr="003C68B6">
        <w:rPr>
          <w:rFonts w:ascii="Verdana" w:hAnsi="Verdana"/>
          <w:b/>
          <w:bCs/>
          <w:color w:val="auto"/>
          <w:sz w:val="18"/>
          <w:szCs w:val="18"/>
        </w:rPr>
        <w:t>d Pracy</w:t>
      </w:r>
      <w:r w:rsidR="00A56D31">
        <w:rPr>
          <w:rFonts w:ascii="Verdana" w:hAnsi="Verdana"/>
          <w:color w:val="auto"/>
          <w:sz w:val="18"/>
          <w:szCs w:val="18"/>
        </w:rPr>
        <w:t xml:space="preserve">, reprezentowany przez </w:t>
      </w:r>
      <w:r w:rsidR="00A56D31" w:rsidRPr="003C68B6">
        <w:rPr>
          <w:rFonts w:ascii="Verdana" w:hAnsi="Verdana"/>
          <w:b/>
          <w:bCs/>
          <w:color w:val="auto"/>
          <w:sz w:val="18"/>
          <w:szCs w:val="18"/>
        </w:rPr>
        <w:t>Dyrektor</w:t>
      </w:r>
      <w:r w:rsidR="00A56D31">
        <w:rPr>
          <w:rFonts w:ascii="Verdana" w:hAnsi="Verdana"/>
          <w:b/>
          <w:bCs/>
          <w:color w:val="auto"/>
          <w:sz w:val="18"/>
          <w:szCs w:val="18"/>
        </w:rPr>
        <w:t>a Urzędu</w:t>
      </w:r>
      <w:r w:rsidR="00A56D31">
        <w:rPr>
          <w:rFonts w:ascii="Verdana" w:hAnsi="Verdana"/>
          <w:b/>
          <w:bCs/>
          <w:color w:val="auto"/>
          <w:sz w:val="18"/>
          <w:szCs w:val="18"/>
        </w:rPr>
        <w:t xml:space="preserve"> - u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 xml:space="preserve">l. 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Mostowa </w:t>
      </w:r>
      <w:r w:rsidR="00281777" w:rsidRPr="003C68B6">
        <w:rPr>
          <w:rFonts w:ascii="Verdana" w:hAnsi="Verdana"/>
          <w:b/>
          <w:bCs/>
          <w:color w:val="auto"/>
          <w:sz w:val="18"/>
          <w:szCs w:val="18"/>
        </w:rPr>
        <w:t>4,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 xml:space="preserve"> 22-300 Krasnystaw. </w:t>
      </w:r>
      <w:r w:rsidRPr="003C68B6">
        <w:rPr>
          <w:rFonts w:ascii="Verdana" w:hAnsi="Verdana"/>
          <w:color w:val="auto"/>
          <w:sz w:val="18"/>
          <w:szCs w:val="18"/>
        </w:rPr>
        <w:t xml:space="preserve"> </w:t>
      </w:r>
    </w:p>
    <w:p w14:paraId="1B041927" w14:textId="6233996F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00B050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Je</w:t>
      </w:r>
      <w:r w:rsidRPr="003C68B6">
        <w:rPr>
          <w:rFonts w:ascii="Verdana" w:hAnsi="Verdana" w:cs="Calibri"/>
          <w:color w:val="auto"/>
          <w:sz w:val="18"/>
          <w:szCs w:val="18"/>
        </w:rPr>
        <w:t>ś</w:t>
      </w:r>
      <w:r w:rsidRPr="003C68B6">
        <w:rPr>
          <w:rFonts w:ascii="Verdana" w:hAnsi="Verdana"/>
          <w:color w:val="auto"/>
          <w:sz w:val="18"/>
          <w:szCs w:val="18"/>
        </w:rPr>
        <w:t>li ma Pani/Pan pytania dotycz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ce sposobu i zakresu przetwarzania Pani/Pana danych osobowych w zakresie działania</w:t>
      </w:r>
      <w:r w:rsidR="00733297" w:rsidRPr="003C68B6">
        <w:rPr>
          <w:rFonts w:ascii="Verdana" w:hAnsi="Verdana"/>
          <w:color w:val="auto"/>
          <w:sz w:val="18"/>
          <w:szCs w:val="18"/>
        </w:rPr>
        <w:t xml:space="preserve"> 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>Powiatowego Urz</w:t>
      </w:r>
      <w:r w:rsidR="00733297" w:rsidRPr="003C68B6">
        <w:rPr>
          <w:rFonts w:ascii="Verdana" w:hAnsi="Verdana" w:cs="Calibri"/>
          <w:b/>
          <w:bCs/>
          <w:color w:val="auto"/>
          <w:sz w:val="18"/>
          <w:szCs w:val="18"/>
        </w:rPr>
        <w:t>ę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du Pracy w </w:t>
      </w:r>
      <w:r w:rsidR="00281777" w:rsidRPr="003C68B6">
        <w:rPr>
          <w:rFonts w:ascii="Verdana" w:hAnsi="Verdana"/>
          <w:b/>
          <w:bCs/>
          <w:color w:val="auto"/>
          <w:sz w:val="18"/>
          <w:szCs w:val="18"/>
        </w:rPr>
        <w:t>Krasnymstawie,</w:t>
      </w:r>
      <w:r w:rsidRPr="003C68B6">
        <w:rPr>
          <w:rFonts w:ascii="Verdana" w:hAnsi="Verdana"/>
          <w:color w:val="auto"/>
          <w:sz w:val="18"/>
          <w:szCs w:val="18"/>
        </w:rPr>
        <w:t xml:space="preserve"> a tak</w:t>
      </w:r>
      <w:r w:rsidRPr="003C68B6">
        <w:rPr>
          <w:rFonts w:ascii="Verdana" w:hAnsi="Verdana" w:cs="Calibri"/>
          <w:color w:val="auto"/>
          <w:sz w:val="18"/>
          <w:szCs w:val="18"/>
        </w:rPr>
        <w:t>ż</w:t>
      </w:r>
      <w:r w:rsidRPr="003C68B6">
        <w:rPr>
          <w:rFonts w:ascii="Verdana" w:hAnsi="Verdana"/>
          <w:color w:val="auto"/>
          <w:sz w:val="18"/>
          <w:szCs w:val="18"/>
        </w:rPr>
        <w:t>e przys</w:t>
      </w:r>
      <w:r w:rsidRPr="003C68B6">
        <w:rPr>
          <w:rFonts w:ascii="Verdana" w:hAnsi="Verdana" w:cs="Tempus Sans ITC"/>
          <w:color w:val="auto"/>
          <w:sz w:val="18"/>
          <w:szCs w:val="18"/>
        </w:rPr>
        <w:t>ł</w:t>
      </w:r>
      <w:r w:rsidRPr="003C68B6">
        <w:rPr>
          <w:rFonts w:ascii="Verdana" w:hAnsi="Verdana"/>
          <w:color w:val="auto"/>
          <w:sz w:val="18"/>
          <w:szCs w:val="18"/>
        </w:rPr>
        <w:t>uguj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cych Pani/Panu uprawnie</w:t>
      </w:r>
      <w:r w:rsidRPr="003C68B6">
        <w:rPr>
          <w:rFonts w:ascii="Verdana" w:hAnsi="Verdana" w:cs="Calibri"/>
          <w:color w:val="auto"/>
          <w:sz w:val="18"/>
          <w:szCs w:val="18"/>
        </w:rPr>
        <w:t>ń</w:t>
      </w:r>
      <w:r w:rsidRPr="003C68B6">
        <w:rPr>
          <w:rFonts w:ascii="Verdana" w:hAnsi="Verdana"/>
          <w:color w:val="auto"/>
          <w:sz w:val="18"/>
          <w:szCs w:val="18"/>
        </w:rPr>
        <w:t>, mo</w:t>
      </w:r>
      <w:r w:rsidRPr="003C68B6">
        <w:rPr>
          <w:rFonts w:ascii="Verdana" w:hAnsi="Verdana" w:cs="Calibri"/>
          <w:color w:val="auto"/>
          <w:sz w:val="18"/>
          <w:szCs w:val="18"/>
        </w:rPr>
        <w:t>ż</w:t>
      </w:r>
      <w:r w:rsidRPr="003C68B6">
        <w:rPr>
          <w:rFonts w:ascii="Verdana" w:hAnsi="Verdana"/>
          <w:color w:val="auto"/>
          <w:sz w:val="18"/>
          <w:szCs w:val="18"/>
        </w:rPr>
        <w:t>e si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 Pani/Pan skontaktowa</w:t>
      </w:r>
      <w:r w:rsidRPr="003C68B6">
        <w:rPr>
          <w:rFonts w:ascii="Verdana" w:hAnsi="Verdana" w:cs="Calibri"/>
          <w:color w:val="auto"/>
          <w:sz w:val="18"/>
          <w:szCs w:val="18"/>
        </w:rPr>
        <w:t>ć</w:t>
      </w:r>
      <w:r w:rsidRPr="003C68B6">
        <w:rPr>
          <w:rFonts w:ascii="Verdana" w:hAnsi="Verdana"/>
          <w:color w:val="auto"/>
          <w:sz w:val="18"/>
          <w:szCs w:val="18"/>
        </w:rPr>
        <w:t xml:space="preserve"> si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 z 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 xml:space="preserve">Inspektorem Ochrony Danych, Panem 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>Michałem Kici</w:t>
      </w:r>
      <w:r w:rsidR="00733297" w:rsidRPr="003C68B6">
        <w:rPr>
          <w:rFonts w:ascii="Verdana" w:hAnsi="Verdana" w:cs="Calibri"/>
          <w:b/>
          <w:bCs/>
          <w:color w:val="auto"/>
          <w:sz w:val="18"/>
          <w:szCs w:val="18"/>
        </w:rPr>
        <w:t>ń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skim </w:t>
      </w:r>
      <w:r w:rsidRPr="003C68B6">
        <w:rPr>
          <w:rFonts w:ascii="Verdana" w:hAnsi="Verdana"/>
          <w:color w:val="auto"/>
          <w:sz w:val="18"/>
          <w:szCs w:val="18"/>
        </w:rPr>
        <w:t>na adres poczty elektronicznej</w:t>
      </w:r>
      <w:r w:rsidR="00733297" w:rsidRPr="003C68B6">
        <w:rPr>
          <w:rFonts w:ascii="Verdana" w:hAnsi="Verdana"/>
          <w:color w:val="auto"/>
          <w:sz w:val="18"/>
          <w:szCs w:val="18"/>
        </w:rPr>
        <w:t>:</w:t>
      </w:r>
      <w:r w:rsidR="003C68B6" w:rsidRPr="003C68B6">
        <w:rPr>
          <w:rFonts w:ascii="Verdana" w:hAnsi="Verdana"/>
          <w:color w:val="auto"/>
          <w:sz w:val="18"/>
          <w:szCs w:val="18"/>
        </w:rPr>
        <w:t xml:space="preserve"> </w:t>
      </w:r>
      <w:r w:rsidR="003C68B6" w:rsidRPr="003C68B6">
        <w:rPr>
          <w:rFonts w:ascii="Verdana" w:hAnsi="Verdana"/>
          <w:color w:val="00B050"/>
          <w:sz w:val="18"/>
          <w:szCs w:val="18"/>
        </w:rPr>
        <w:t>iod@pupkrasnystaw.pl</w:t>
      </w:r>
    </w:p>
    <w:p w14:paraId="0745B447" w14:textId="2DB68985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Administrator danych osobowych przetwarza Pani/Pana dane osobowe na 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podstawie obowi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zuj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cych przepis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ó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w prawa, zawartych um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ó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 xml:space="preserve">w oraz na podstawie udzielonej zgody. </w:t>
      </w:r>
    </w:p>
    <w:p w14:paraId="1821C9BC" w14:textId="77777777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Pani/Pana dane osobowe przetwarzane s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w celu/celach: </w:t>
      </w:r>
    </w:p>
    <w:p w14:paraId="6344DEC7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b/>
          <w:bCs/>
          <w:color w:val="auto"/>
          <w:sz w:val="18"/>
          <w:szCs w:val="18"/>
        </w:rPr>
        <w:t>wypełnienia obowi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zk</w:t>
      </w:r>
      <w:r w:rsidRPr="003C68B6">
        <w:rPr>
          <w:rFonts w:ascii="Verdana" w:hAnsi="Verdana" w:cs="Tempus Sans ITC"/>
          <w:b/>
          <w:bCs/>
          <w:color w:val="auto"/>
          <w:sz w:val="18"/>
          <w:szCs w:val="18"/>
        </w:rPr>
        <w:t>ó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w prawnych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 na podstawie ustawy o promocji zatrudnienia i instytucjach rynku pracy </w:t>
      </w:r>
    </w:p>
    <w:p w14:paraId="64235BF2" w14:textId="31B5CD40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b/>
          <w:bCs/>
          <w:color w:val="auto"/>
          <w:sz w:val="18"/>
          <w:szCs w:val="18"/>
        </w:rPr>
        <w:t>realizacji umów zawartych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 na podstawie ustawy o promocji zatrudnienia i instytucjach rynku pracy</w:t>
      </w:r>
    </w:p>
    <w:p w14:paraId="3B8B4315" w14:textId="20395978" w:rsidR="00C00C29" w:rsidRPr="003C68B6" w:rsidRDefault="0061056A" w:rsidP="0061056A">
      <w:pPr>
        <w:pStyle w:val="Default"/>
        <w:ind w:left="720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Cele zostały szczegółowo wskazane w tabelce poniżej.</w:t>
      </w:r>
    </w:p>
    <w:p w14:paraId="6899533E" w14:textId="77777777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W zw</w:t>
      </w:r>
      <w:r w:rsidR="00733297" w:rsidRPr="003C68B6">
        <w:rPr>
          <w:rFonts w:ascii="Verdana" w:hAnsi="Verdana"/>
          <w:color w:val="auto"/>
          <w:sz w:val="18"/>
          <w:szCs w:val="18"/>
        </w:rPr>
        <w:t>i</w:t>
      </w:r>
      <w:r w:rsidR="00733297"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zku z przetwarzaniem danych w celach, o których mowa w pkt. 4 odbiorcami Pani/Pana danych osobowych mog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by</w:t>
      </w:r>
      <w:r w:rsidRPr="003C68B6">
        <w:rPr>
          <w:rFonts w:ascii="Verdana" w:hAnsi="Verdana" w:cs="Calibri"/>
          <w:color w:val="auto"/>
          <w:sz w:val="18"/>
          <w:szCs w:val="18"/>
        </w:rPr>
        <w:t>ć</w:t>
      </w:r>
      <w:r w:rsidRPr="003C68B6">
        <w:rPr>
          <w:rFonts w:ascii="Verdana" w:hAnsi="Verdana"/>
          <w:color w:val="auto"/>
          <w:sz w:val="18"/>
          <w:szCs w:val="18"/>
        </w:rPr>
        <w:t xml:space="preserve">: </w:t>
      </w:r>
    </w:p>
    <w:p w14:paraId="5D1B70D3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organy władzy publicznej oraz podmioty wykonuj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ce zadania publiczne lub działaj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ce na zlecenie organ</w:t>
      </w:r>
      <w:r w:rsidRPr="003C68B6">
        <w:rPr>
          <w:rFonts w:ascii="Verdana" w:hAnsi="Verdana" w:cs="Tempus Sans ITC"/>
          <w:color w:val="auto"/>
          <w:sz w:val="18"/>
          <w:szCs w:val="18"/>
        </w:rPr>
        <w:t>ó</w:t>
      </w:r>
      <w:r w:rsidRPr="003C68B6">
        <w:rPr>
          <w:rFonts w:ascii="Verdana" w:hAnsi="Verdana"/>
          <w:color w:val="auto"/>
          <w:sz w:val="18"/>
          <w:szCs w:val="18"/>
        </w:rPr>
        <w:t>w w</w:t>
      </w:r>
      <w:r w:rsidRPr="003C68B6">
        <w:rPr>
          <w:rFonts w:ascii="Verdana" w:hAnsi="Verdana" w:cs="Tempus Sans ITC"/>
          <w:color w:val="auto"/>
          <w:sz w:val="18"/>
          <w:szCs w:val="18"/>
        </w:rPr>
        <w:t>ł</w:t>
      </w:r>
      <w:r w:rsidR="002D4042" w:rsidRPr="003C68B6">
        <w:rPr>
          <w:rFonts w:ascii="Verdana" w:hAnsi="Verdana"/>
          <w:color w:val="auto"/>
          <w:sz w:val="18"/>
          <w:szCs w:val="18"/>
        </w:rPr>
        <w:t xml:space="preserve">adzy publicznej </w:t>
      </w:r>
      <w:r w:rsidRPr="003C68B6">
        <w:rPr>
          <w:rFonts w:ascii="Verdana" w:hAnsi="Verdana"/>
          <w:color w:val="auto"/>
          <w:sz w:val="18"/>
          <w:szCs w:val="18"/>
        </w:rPr>
        <w:t>w zakresie i w celach, które wynikaj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z przepis</w:t>
      </w:r>
      <w:r w:rsidRPr="003C68B6">
        <w:rPr>
          <w:rFonts w:ascii="Verdana" w:hAnsi="Verdana" w:cs="Tempus Sans ITC"/>
          <w:color w:val="auto"/>
          <w:sz w:val="18"/>
          <w:szCs w:val="18"/>
        </w:rPr>
        <w:t>ó</w:t>
      </w:r>
      <w:r w:rsidRPr="003C68B6">
        <w:rPr>
          <w:rFonts w:ascii="Verdana" w:hAnsi="Verdana"/>
          <w:color w:val="auto"/>
          <w:sz w:val="18"/>
          <w:szCs w:val="18"/>
        </w:rPr>
        <w:t>w powszechnie obowi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zuj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cego prawa, </w:t>
      </w:r>
    </w:p>
    <w:p w14:paraId="532D629D" w14:textId="76A670B6" w:rsidR="0061056A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podmioty, które na podstawie stosownych umów podpisanych z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 xml:space="preserve"> 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>Powiatowym Urz</w:t>
      </w:r>
      <w:r w:rsidR="00733297" w:rsidRPr="003C68B6">
        <w:rPr>
          <w:rFonts w:ascii="Verdana" w:hAnsi="Verdana" w:cs="Calibri"/>
          <w:b/>
          <w:bCs/>
          <w:color w:val="auto"/>
          <w:sz w:val="18"/>
          <w:szCs w:val="18"/>
        </w:rPr>
        <w:t>ę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dem Pracy w Krasnymstawie </w:t>
      </w:r>
      <w:r w:rsidRPr="003C68B6">
        <w:rPr>
          <w:rFonts w:ascii="Verdana" w:hAnsi="Verdana"/>
          <w:color w:val="auto"/>
          <w:sz w:val="18"/>
          <w:szCs w:val="18"/>
        </w:rPr>
        <w:t>przetwarzaj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dane osobowe, dla których Administratorem jest 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>Powiatowy Urz</w:t>
      </w:r>
      <w:r w:rsidR="00733297" w:rsidRPr="003C68B6">
        <w:rPr>
          <w:rFonts w:ascii="Verdana" w:hAnsi="Verdana" w:cs="Calibri"/>
          <w:b/>
          <w:bCs/>
          <w:color w:val="auto"/>
          <w:sz w:val="18"/>
          <w:szCs w:val="18"/>
        </w:rPr>
        <w:t>ą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>d Pracy w Krasnymstawie</w:t>
      </w:r>
      <w:r w:rsidRPr="003C68B6">
        <w:rPr>
          <w:rFonts w:ascii="Verdana" w:hAnsi="Verdana"/>
          <w:color w:val="auto"/>
          <w:sz w:val="18"/>
          <w:szCs w:val="18"/>
        </w:rPr>
        <w:t xml:space="preserve">. </w:t>
      </w:r>
      <w:r w:rsidR="0061056A">
        <w:rPr>
          <w:rFonts w:ascii="Verdana" w:hAnsi="Verdana"/>
          <w:color w:val="auto"/>
          <w:sz w:val="18"/>
          <w:szCs w:val="18"/>
        </w:rPr>
        <w:t xml:space="preserve">Wśród podmiotów należy wymienić podmioty świadczące hosting poczty elektronicznej, nadzór nad oprogramowaniem przetwarzającym dane osobowe oraz świadczące usługi doradztwa prawnego. </w:t>
      </w:r>
    </w:p>
    <w:p w14:paraId="0625E3F2" w14:textId="3F577622" w:rsidR="0061056A" w:rsidRDefault="0061056A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Inne podmioty będące niezależnymi administratorami danych, takie jak Banki lub Poczta Polska.</w:t>
      </w:r>
    </w:p>
    <w:p w14:paraId="00C43FCC" w14:textId="0D8C1C7B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Pa</w:t>
      </w:r>
      <w:r w:rsidRPr="003C68B6">
        <w:rPr>
          <w:rFonts w:ascii="Verdana" w:hAnsi="Verdana" w:cs="Calibri"/>
          <w:color w:val="auto"/>
          <w:sz w:val="18"/>
          <w:szCs w:val="18"/>
        </w:rPr>
        <w:t>ń</w:t>
      </w:r>
      <w:r w:rsidRPr="003C68B6">
        <w:rPr>
          <w:rFonts w:ascii="Verdana" w:hAnsi="Verdana"/>
          <w:color w:val="auto"/>
          <w:sz w:val="18"/>
          <w:szCs w:val="18"/>
        </w:rPr>
        <w:t>stwa dane osobowe nie b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d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przekazywane do 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pa</w:t>
      </w:r>
      <w:r w:rsidRPr="003C68B6">
        <w:rPr>
          <w:rFonts w:ascii="Verdana" w:hAnsi="Verdana" w:cs="Calibri"/>
          <w:b/>
          <w:bCs/>
          <w:color w:val="auto"/>
          <w:sz w:val="18"/>
          <w:szCs w:val="18"/>
        </w:rPr>
        <w:t>ń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stwa trzeciego.</w:t>
      </w:r>
      <w:r w:rsidRPr="003C68B6">
        <w:rPr>
          <w:rFonts w:ascii="Verdana" w:hAnsi="Verdana"/>
          <w:color w:val="auto"/>
          <w:sz w:val="18"/>
          <w:szCs w:val="18"/>
        </w:rPr>
        <w:t xml:space="preserve"> </w:t>
      </w:r>
    </w:p>
    <w:p w14:paraId="03D0333B" w14:textId="4134E245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Pani/Pana dane osobowe b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d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przechowywane przez okres niezb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dny do realizacji cel</w:t>
      </w:r>
      <w:r w:rsidRPr="003C68B6">
        <w:rPr>
          <w:rFonts w:ascii="Verdana" w:hAnsi="Verdana" w:cs="Tempus Sans ITC"/>
          <w:color w:val="auto"/>
          <w:sz w:val="18"/>
          <w:szCs w:val="18"/>
        </w:rPr>
        <w:t>ó</w:t>
      </w:r>
      <w:r w:rsidRPr="003C68B6">
        <w:rPr>
          <w:rFonts w:ascii="Verdana" w:hAnsi="Verdana"/>
          <w:color w:val="auto"/>
          <w:sz w:val="18"/>
          <w:szCs w:val="18"/>
        </w:rPr>
        <w:t>w okre</w:t>
      </w:r>
      <w:r w:rsidRPr="003C68B6">
        <w:rPr>
          <w:rFonts w:ascii="Verdana" w:hAnsi="Verdana" w:cs="Calibri"/>
          <w:color w:val="auto"/>
          <w:sz w:val="18"/>
          <w:szCs w:val="18"/>
        </w:rPr>
        <w:t>ś</w:t>
      </w:r>
      <w:r w:rsidRPr="003C68B6">
        <w:rPr>
          <w:rFonts w:ascii="Verdana" w:hAnsi="Verdana"/>
          <w:color w:val="auto"/>
          <w:sz w:val="18"/>
          <w:szCs w:val="18"/>
        </w:rPr>
        <w:t>lonych w pkt 4, a po tym czasie przez okres oraz w zakresie wymaganym przez przepisy powszechnie obowi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zuj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cego prawa. </w:t>
      </w:r>
      <w:r w:rsidR="0061056A">
        <w:rPr>
          <w:rFonts w:ascii="Verdana" w:hAnsi="Verdana"/>
          <w:color w:val="auto"/>
          <w:sz w:val="18"/>
          <w:szCs w:val="18"/>
        </w:rPr>
        <w:t xml:space="preserve">Okres przetwarzania wynika z Jednolitego Rzeczowego Wykazu Akt wynikającego z przepisów prawa. </w:t>
      </w:r>
    </w:p>
    <w:p w14:paraId="654A01CD" w14:textId="77777777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W zwi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zku z przetwarzaniem Pani/Pana danych osobowych przys</w:t>
      </w:r>
      <w:r w:rsidRPr="003C68B6">
        <w:rPr>
          <w:rFonts w:ascii="Verdana" w:hAnsi="Verdana" w:cs="Tempus Sans ITC"/>
          <w:color w:val="auto"/>
          <w:sz w:val="18"/>
          <w:szCs w:val="18"/>
        </w:rPr>
        <w:t>ł</w:t>
      </w:r>
      <w:r w:rsidRPr="003C68B6">
        <w:rPr>
          <w:rFonts w:ascii="Verdana" w:hAnsi="Verdana"/>
          <w:color w:val="auto"/>
          <w:sz w:val="18"/>
          <w:szCs w:val="18"/>
        </w:rPr>
        <w:t>uguj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Pani/Panu nast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puj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ce uprawnienia:  </w:t>
      </w:r>
    </w:p>
    <w:p w14:paraId="6333F09E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prawo dost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pu do danych osobowych, w tym prawo do uzyskania kopii tych danych (art. 15 RODO), </w:t>
      </w:r>
    </w:p>
    <w:p w14:paraId="5AA2C180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prawo do </w:t>
      </w:r>
      <w:r w:rsidRPr="003C68B6">
        <w:rPr>
          <w:rFonts w:ascii="Verdana" w:hAnsi="Verdana" w:cs="Calibri"/>
          <w:color w:val="auto"/>
          <w:sz w:val="18"/>
          <w:szCs w:val="18"/>
        </w:rPr>
        <w:t>żą</w:t>
      </w:r>
      <w:r w:rsidRPr="003C68B6">
        <w:rPr>
          <w:rFonts w:ascii="Verdana" w:hAnsi="Verdana"/>
          <w:color w:val="auto"/>
          <w:sz w:val="18"/>
          <w:szCs w:val="18"/>
        </w:rPr>
        <w:t xml:space="preserve">dania sprostowania (poprawiania) danych osobowych (art. 16 RODO), </w:t>
      </w:r>
    </w:p>
    <w:p w14:paraId="30E63F1E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prawo do </w:t>
      </w:r>
      <w:r w:rsidRPr="003C68B6">
        <w:rPr>
          <w:rFonts w:ascii="Verdana" w:hAnsi="Verdana" w:cs="Calibri"/>
          <w:color w:val="auto"/>
          <w:sz w:val="18"/>
          <w:szCs w:val="18"/>
        </w:rPr>
        <w:t>żą</w:t>
      </w:r>
      <w:r w:rsidRPr="003C68B6">
        <w:rPr>
          <w:rFonts w:ascii="Verdana" w:hAnsi="Verdana"/>
          <w:color w:val="auto"/>
          <w:sz w:val="18"/>
          <w:szCs w:val="18"/>
        </w:rPr>
        <w:t>dania usuni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cia danych osobowych (tzw. prawo do bycia zapomnianym) (art. 17 RODO), </w:t>
      </w:r>
    </w:p>
    <w:p w14:paraId="0C101FCB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prawo do </w:t>
      </w:r>
      <w:r w:rsidRPr="003C68B6">
        <w:rPr>
          <w:rFonts w:ascii="Verdana" w:hAnsi="Verdana" w:cs="Calibri"/>
          <w:color w:val="auto"/>
          <w:sz w:val="18"/>
          <w:szCs w:val="18"/>
        </w:rPr>
        <w:t>żą</w:t>
      </w:r>
      <w:r w:rsidRPr="003C68B6">
        <w:rPr>
          <w:rFonts w:ascii="Verdana" w:hAnsi="Verdana"/>
          <w:color w:val="auto"/>
          <w:sz w:val="18"/>
          <w:szCs w:val="18"/>
        </w:rPr>
        <w:t xml:space="preserve">dania ograniczenia przetwarzania danych osobowych (art. 18 RODO), </w:t>
      </w:r>
    </w:p>
    <w:p w14:paraId="61A06392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prawo do przenoszenia danych (art. 20 RODO), </w:t>
      </w:r>
    </w:p>
    <w:p w14:paraId="6118B40D" w14:textId="77777777" w:rsidR="00C00C29" w:rsidRPr="003C68B6" w:rsidRDefault="00C00C29" w:rsidP="003C68B6">
      <w:pPr>
        <w:pStyle w:val="Default"/>
        <w:numPr>
          <w:ilvl w:val="1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prawo sprzeciwu wobec przetwarzania danych (art. 21 RODO). </w:t>
      </w:r>
    </w:p>
    <w:p w14:paraId="0BC032AA" w14:textId="0067BE6E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W przypadku, gdy przetwarzanie danych osobowych odbywa si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 na podstawie zgody osoby na </w:t>
      </w:r>
      <w:r w:rsidR="00BA7D1B" w:rsidRPr="003C68B6">
        <w:rPr>
          <w:rFonts w:ascii="Verdana" w:hAnsi="Verdana"/>
          <w:color w:val="auto"/>
          <w:sz w:val="18"/>
          <w:szCs w:val="18"/>
        </w:rPr>
        <w:t xml:space="preserve">przetwarzanie danych osobowych </w:t>
      </w:r>
      <w:r w:rsidRPr="003C68B6">
        <w:rPr>
          <w:rFonts w:ascii="Verdana" w:hAnsi="Verdana"/>
          <w:color w:val="auto"/>
          <w:sz w:val="18"/>
          <w:szCs w:val="18"/>
        </w:rPr>
        <w:t>(art. 6 ust. 1 lit a RODO), przysługuje Pani/Panu prawo do cofni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cia tej zgody w dowolnym momencie. Cofni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cie to nie ma wp</w:t>
      </w:r>
      <w:r w:rsidRPr="003C68B6">
        <w:rPr>
          <w:rFonts w:ascii="Verdana" w:hAnsi="Verdana" w:cs="Tempus Sans ITC"/>
          <w:color w:val="auto"/>
          <w:sz w:val="18"/>
          <w:szCs w:val="18"/>
        </w:rPr>
        <w:t>ł</w:t>
      </w:r>
      <w:r w:rsidR="002D4042" w:rsidRPr="003C68B6">
        <w:rPr>
          <w:rFonts w:ascii="Verdana" w:hAnsi="Verdana"/>
          <w:color w:val="auto"/>
          <w:sz w:val="18"/>
          <w:szCs w:val="18"/>
        </w:rPr>
        <w:t xml:space="preserve">ywu </w:t>
      </w:r>
      <w:r w:rsidRPr="003C68B6">
        <w:rPr>
          <w:rFonts w:ascii="Verdana" w:hAnsi="Verdana"/>
          <w:color w:val="auto"/>
          <w:sz w:val="18"/>
          <w:szCs w:val="18"/>
        </w:rPr>
        <w:t>na zgodno</w:t>
      </w:r>
      <w:r w:rsidRPr="003C68B6">
        <w:rPr>
          <w:rFonts w:ascii="Verdana" w:hAnsi="Verdana" w:cs="Calibri"/>
          <w:color w:val="auto"/>
          <w:sz w:val="18"/>
          <w:szCs w:val="18"/>
        </w:rPr>
        <w:t>ść</w:t>
      </w:r>
      <w:r w:rsidRPr="003C68B6">
        <w:rPr>
          <w:rFonts w:ascii="Verdana" w:hAnsi="Verdana"/>
          <w:color w:val="auto"/>
          <w:sz w:val="18"/>
          <w:szCs w:val="18"/>
        </w:rPr>
        <w:t xml:space="preserve"> przetwarzania, którego dokonano na podstawie zgody przed jej cofni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ciem, z obowi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zuj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cym prawem.</w:t>
      </w:r>
      <w:r w:rsidR="006154A1">
        <w:rPr>
          <w:rFonts w:ascii="Verdana" w:hAnsi="Verdana"/>
          <w:color w:val="auto"/>
          <w:sz w:val="18"/>
          <w:szCs w:val="18"/>
        </w:rPr>
        <w:t xml:space="preserve"> </w:t>
      </w:r>
    </w:p>
    <w:p w14:paraId="6764525C" w14:textId="3CF9CB25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 xml:space="preserve">W przypadku informacji o niezgodnym z prawem przetwarzaniu w 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>Powiatowym</w:t>
      </w:r>
      <w:r w:rsidR="00733297" w:rsidRPr="003C68B6">
        <w:rPr>
          <w:rFonts w:ascii="Verdana" w:hAnsi="Verdana"/>
          <w:b/>
          <w:bCs/>
          <w:color w:val="auto"/>
          <w:sz w:val="18"/>
          <w:szCs w:val="18"/>
        </w:rPr>
        <w:t xml:space="preserve"> Urz</w:t>
      </w:r>
      <w:r w:rsidR="003C68B6" w:rsidRPr="003C68B6">
        <w:rPr>
          <w:rFonts w:ascii="Verdana" w:hAnsi="Verdana" w:cs="Calibri"/>
          <w:b/>
          <w:bCs/>
          <w:color w:val="auto"/>
          <w:sz w:val="18"/>
          <w:szCs w:val="18"/>
        </w:rPr>
        <w:t>ę</w:t>
      </w:r>
      <w:r w:rsidR="003C68B6" w:rsidRPr="003C68B6">
        <w:rPr>
          <w:rFonts w:ascii="Verdana" w:hAnsi="Verdana"/>
          <w:b/>
          <w:bCs/>
          <w:color w:val="auto"/>
          <w:sz w:val="18"/>
          <w:szCs w:val="18"/>
        </w:rPr>
        <w:t>dzie Pracy</w:t>
      </w:r>
      <w:r w:rsidRPr="003C68B6">
        <w:rPr>
          <w:rFonts w:ascii="Verdana" w:hAnsi="Verdana"/>
          <w:b/>
          <w:bCs/>
          <w:color w:val="auto"/>
          <w:sz w:val="18"/>
          <w:szCs w:val="18"/>
        </w:rPr>
        <w:t xml:space="preserve"> w Krasnymstawie</w:t>
      </w:r>
      <w:r w:rsidRPr="003C68B6">
        <w:rPr>
          <w:rFonts w:ascii="Verdana" w:hAnsi="Verdana"/>
          <w:color w:val="auto"/>
          <w:sz w:val="18"/>
          <w:szCs w:val="18"/>
        </w:rPr>
        <w:t xml:space="preserve"> Pani/Pana danych osobowych, przysługuje Pani/Panu prawo wniesienia skargi do organu nadzorczego wła</w:t>
      </w:r>
      <w:r w:rsidRPr="003C68B6">
        <w:rPr>
          <w:rFonts w:ascii="Verdana" w:hAnsi="Verdana" w:cs="Calibri"/>
          <w:color w:val="auto"/>
          <w:sz w:val="18"/>
          <w:szCs w:val="18"/>
        </w:rPr>
        <w:t>ś</w:t>
      </w:r>
      <w:r w:rsidRPr="003C68B6">
        <w:rPr>
          <w:rFonts w:ascii="Verdana" w:hAnsi="Verdana"/>
          <w:color w:val="auto"/>
          <w:sz w:val="18"/>
          <w:szCs w:val="18"/>
        </w:rPr>
        <w:t>ciwego w sprawach ochrony danych osobowych</w:t>
      </w:r>
      <w:r w:rsidR="006154A1">
        <w:rPr>
          <w:rFonts w:ascii="Verdana" w:hAnsi="Verdana"/>
          <w:color w:val="auto"/>
          <w:sz w:val="18"/>
          <w:szCs w:val="18"/>
        </w:rPr>
        <w:t>, tj. Prezesa Urzędu Ochrony Danych Osobowych (</w:t>
      </w:r>
      <w:r w:rsidR="006154A1" w:rsidRPr="006154A1">
        <w:rPr>
          <w:rFonts w:ascii="Verdana" w:hAnsi="Verdana"/>
          <w:color w:val="auto"/>
          <w:sz w:val="18"/>
          <w:szCs w:val="18"/>
        </w:rPr>
        <w:t>ul. Stawki 2 00-193 Warszawa</w:t>
      </w:r>
      <w:r w:rsidR="006154A1">
        <w:rPr>
          <w:rFonts w:ascii="Verdana" w:hAnsi="Verdana"/>
          <w:color w:val="auto"/>
          <w:sz w:val="18"/>
          <w:szCs w:val="18"/>
        </w:rPr>
        <w:t>).</w:t>
      </w:r>
    </w:p>
    <w:p w14:paraId="59E77417" w14:textId="52BAFB01" w:rsidR="00C00C29" w:rsidRPr="006154A1" w:rsidRDefault="00C00C29" w:rsidP="006154A1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Podanie przez Pani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/Pana danych osobowych jest obowi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>zkowe, w sytuacji, gdy przes</w:t>
      </w:r>
      <w:r w:rsidRPr="003C68B6">
        <w:rPr>
          <w:rFonts w:ascii="Verdana" w:hAnsi="Verdana" w:cs="Tempus Sans ITC"/>
          <w:color w:val="auto"/>
          <w:sz w:val="18"/>
          <w:szCs w:val="18"/>
        </w:rPr>
        <w:t>ł</w:t>
      </w:r>
      <w:r w:rsidRPr="003C68B6">
        <w:rPr>
          <w:rFonts w:ascii="Verdana" w:hAnsi="Verdana"/>
          <w:color w:val="auto"/>
          <w:sz w:val="18"/>
          <w:szCs w:val="18"/>
        </w:rPr>
        <w:t>ank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 przetwarzania danych osobowych stanowi przepis prawa lub zawarta mi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 xml:space="preserve">dzy stronami umowa. </w:t>
      </w:r>
      <w:r w:rsidR="006154A1">
        <w:rPr>
          <w:rFonts w:ascii="Verdana" w:hAnsi="Verdana"/>
          <w:color w:val="auto"/>
          <w:sz w:val="18"/>
          <w:szCs w:val="18"/>
        </w:rPr>
        <w:t xml:space="preserve">W </w:t>
      </w:r>
      <w:r w:rsidR="00281777">
        <w:rPr>
          <w:rFonts w:ascii="Verdana" w:hAnsi="Verdana"/>
          <w:color w:val="auto"/>
          <w:sz w:val="18"/>
          <w:szCs w:val="18"/>
        </w:rPr>
        <w:t>przypadku,</w:t>
      </w:r>
      <w:r w:rsidR="006154A1">
        <w:rPr>
          <w:rFonts w:ascii="Verdana" w:hAnsi="Verdana"/>
          <w:color w:val="auto"/>
          <w:sz w:val="18"/>
          <w:szCs w:val="18"/>
        </w:rPr>
        <w:t xml:space="preserve"> gdzie p</w:t>
      </w:r>
      <w:r w:rsidR="006154A1" w:rsidRPr="003C68B6">
        <w:rPr>
          <w:rFonts w:ascii="Verdana" w:hAnsi="Verdana"/>
          <w:color w:val="auto"/>
          <w:sz w:val="18"/>
          <w:szCs w:val="18"/>
        </w:rPr>
        <w:t>rzetwarzanie Pani/Pana danych osobowych odbywa si</w:t>
      </w:r>
      <w:r w:rsidR="006154A1" w:rsidRPr="003C68B6">
        <w:rPr>
          <w:rFonts w:ascii="Verdana" w:hAnsi="Verdana" w:cs="Calibri"/>
          <w:color w:val="auto"/>
          <w:sz w:val="18"/>
          <w:szCs w:val="18"/>
        </w:rPr>
        <w:t>ę</w:t>
      </w:r>
      <w:r w:rsidR="006154A1" w:rsidRPr="003C68B6">
        <w:rPr>
          <w:rFonts w:ascii="Verdana" w:hAnsi="Verdana"/>
          <w:color w:val="auto"/>
          <w:sz w:val="18"/>
          <w:szCs w:val="18"/>
        </w:rPr>
        <w:t xml:space="preserve"> na podstawie zgody, podanie danych osobowych Administratorowi ma charakter dobrowolny. </w:t>
      </w:r>
    </w:p>
    <w:p w14:paraId="1F5D7298" w14:textId="77777777" w:rsidR="00C00C29" w:rsidRPr="003C68B6" w:rsidRDefault="00C00C29" w:rsidP="003C68B6">
      <w:pPr>
        <w:pStyle w:val="Default"/>
        <w:numPr>
          <w:ilvl w:val="0"/>
          <w:numId w:val="2"/>
        </w:numPr>
        <w:jc w:val="both"/>
        <w:rPr>
          <w:rFonts w:ascii="Verdana" w:hAnsi="Verdana"/>
          <w:color w:val="auto"/>
          <w:sz w:val="18"/>
          <w:szCs w:val="18"/>
        </w:rPr>
      </w:pPr>
      <w:r w:rsidRPr="003C68B6">
        <w:rPr>
          <w:rFonts w:ascii="Verdana" w:hAnsi="Verdana"/>
          <w:color w:val="auto"/>
          <w:sz w:val="18"/>
          <w:szCs w:val="18"/>
        </w:rPr>
        <w:t>Pani/Pana dane nie b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d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przetwarzane w spos</w:t>
      </w:r>
      <w:r w:rsidRPr="003C68B6">
        <w:rPr>
          <w:rFonts w:ascii="Verdana" w:hAnsi="Verdana" w:cs="Tempus Sans ITC"/>
          <w:color w:val="auto"/>
          <w:sz w:val="18"/>
          <w:szCs w:val="18"/>
        </w:rPr>
        <w:t>ó</w:t>
      </w:r>
      <w:r w:rsidRPr="003C68B6">
        <w:rPr>
          <w:rFonts w:ascii="Verdana" w:hAnsi="Verdana"/>
          <w:color w:val="auto"/>
          <w:sz w:val="18"/>
          <w:szCs w:val="18"/>
        </w:rPr>
        <w:t>b zautomatyzowany i nie b</w:t>
      </w:r>
      <w:r w:rsidRPr="003C68B6">
        <w:rPr>
          <w:rFonts w:ascii="Verdana" w:hAnsi="Verdana" w:cs="Calibri"/>
          <w:color w:val="auto"/>
          <w:sz w:val="18"/>
          <w:szCs w:val="18"/>
        </w:rPr>
        <w:t>ę</w:t>
      </w:r>
      <w:r w:rsidRPr="003C68B6">
        <w:rPr>
          <w:rFonts w:ascii="Verdana" w:hAnsi="Verdana"/>
          <w:color w:val="auto"/>
          <w:sz w:val="18"/>
          <w:szCs w:val="18"/>
        </w:rPr>
        <w:t>d</w:t>
      </w:r>
      <w:r w:rsidRPr="003C68B6">
        <w:rPr>
          <w:rFonts w:ascii="Verdana" w:hAnsi="Verdana" w:cs="Calibri"/>
          <w:color w:val="auto"/>
          <w:sz w:val="18"/>
          <w:szCs w:val="18"/>
        </w:rPr>
        <w:t>ą</w:t>
      </w:r>
      <w:r w:rsidRPr="003C68B6">
        <w:rPr>
          <w:rFonts w:ascii="Verdana" w:hAnsi="Verdana"/>
          <w:color w:val="auto"/>
          <w:sz w:val="18"/>
          <w:szCs w:val="18"/>
        </w:rPr>
        <w:t xml:space="preserve"> profilowane. </w:t>
      </w:r>
    </w:p>
    <w:p w14:paraId="5F01FBB2" w14:textId="62641EEE" w:rsidR="00C00C29" w:rsidRDefault="00C00C29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442882BB" w14:textId="77777777" w:rsidR="00281777" w:rsidRDefault="00281777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71FCE896" w14:textId="77777777" w:rsidR="00281777" w:rsidRDefault="00281777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05B12A13" w14:textId="77777777" w:rsidR="00281777" w:rsidRDefault="00281777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640312CD" w14:textId="5B0F351B" w:rsidR="002863E7" w:rsidRDefault="006154A1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Poniżej znajdują się szczegółowe cele przetwarzania oraz regulujące je podstawy prawne:</w:t>
      </w:r>
    </w:p>
    <w:p w14:paraId="71752299" w14:textId="77777777" w:rsidR="00281777" w:rsidRDefault="00281777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087"/>
      </w:tblGrid>
      <w:tr w:rsidR="003B015C" w:rsidRPr="003B015C" w14:paraId="4E013919" w14:textId="77777777" w:rsidTr="003B015C">
        <w:trPr>
          <w:trHeight w:val="16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6017" w14:textId="3A25635A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Cel przetwarzania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11F9" w14:textId="1E4AB41A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Podstawa prawna</w:t>
            </w:r>
          </w:p>
        </w:tc>
      </w:tr>
      <w:tr w:rsidR="003B015C" w:rsidRPr="003B015C" w14:paraId="4EB3161B" w14:textId="77777777" w:rsidTr="003B015C">
        <w:trPr>
          <w:trHeight w:val="168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C5C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Ewidencja wypłat świadczeń dla osób bezrobotnych/ poszukujących pracy, pomoc publiczna i należności wobec kontrahentów Urzędu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F57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27 sierpnia 2009 r. o finansach publicznych, Ustawa z dnia 29 września 1994r.o rachunkowości, Ustawa z dnia 20 kwietnia 2004 r. o promocji zatrudnienia i instytucjach rynku pracy art.108 ust.1, Kodeks postępowania cywilnego, Ustawa z dnia 27 sierpnia 2004. o świadczeniach opieki zdrowotnej finansowanych ze środków publicznych, Ustawa z dnia 29 sierpnia 1997r Ordynacja podatkowa</w:t>
            </w:r>
          </w:p>
        </w:tc>
      </w:tr>
      <w:tr w:rsidR="003B015C" w:rsidRPr="003B015C" w14:paraId="15F8E635" w14:textId="77777777" w:rsidTr="003B015C">
        <w:trPr>
          <w:trHeight w:val="21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A0F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wpłat w związku ze złożeniem wniosku o wydaniem zezwolenia na pracę sezonową cudzoziemców oraz złożenie oświadczenia o powierzeniu wykonywania pracy cudzoziemcowi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3987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27 sierpnia 2009 o finansach publicznych, ustawa z dnia 20 kwietnia 2004 r. o promocji zatrudnienia i instytucjach rynku pracy art. 90 a ust.1a, Rozporządzenie MPiPS z dnia 08 grudnia 2017r. w sprawie wysokości wypłat dokonywanych w związku ze złożeniem wniosku o wydanie zezwolenia na pracę lub pracę sezonową oraz złożeniem oświadczenia o powierzeniu wykonywania pracy cudzoziemcowi.</w:t>
            </w:r>
          </w:p>
        </w:tc>
      </w:tr>
      <w:tr w:rsidR="003B015C" w:rsidRPr="003B015C" w14:paraId="7DB629A8" w14:textId="77777777" w:rsidTr="003B015C">
        <w:trPr>
          <w:trHeight w:val="16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43E4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wniosków o płatność projektów dofinansowanych ze środków Europejskiego Funduszu Społecznego dot. części finansowej POWER, WRPO.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43FE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pracy, Wytyczne w zakresie realizacji projektów finansowanych ze środków Funduszu Pracy w ramach programów operacyjnych współfinansowanych z Europejskiego Funduszu Społecznego na lata 2014-2020</w:t>
            </w:r>
          </w:p>
        </w:tc>
      </w:tr>
      <w:tr w:rsidR="003B015C" w:rsidRPr="003B015C" w14:paraId="2C36F993" w14:textId="77777777" w:rsidTr="003B015C">
        <w:trPr>
          <w:trHeight w:val="19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0FAF" w14:textId="23B4BB00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Ewidencja osób bezrobotnych i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poszukującej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pracy, obsługa administracyjna zarejestrowanych osób, obsługa w zakresie ubezpieczeń społecznych i zdrowotnych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9DF0" w14:textId="23A10CE6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pracy, ustawa z dnia 13 października 1998 r. o systemie ubezpieczeń społecznych, ustawa z dnia 27 sierpnia 1997 r. o rehabilitacji zawodowej o społecznej oraz zatrudnianiu osób niepełnosprawnych, Ustawa z dnia 27 sierpnia 2004 r. o świadczeniach opieki zdrowotnej finansowanych ze środków publicznych</w:t>
            </w:r>
          </w:p>
        </w:tc>
      </w:tr>
      <w:tr w:rsidR="003B015C" w:rsidRPr="003B015C" w14:paraId="01D9DB1B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39C5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Naliczanie świadczeń dla uprawnionych osób bezrobotnych i poszukujących pracy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0B57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praw: Ustawa z dnia 20 kwietnia 2004 r. o promocji zatrudnienia i instytucjach rynku pracy, Rozporządzenie MPiPS z dnia 18.08.2009 w sprawie szczegółowego trybu przyznania zasiłku dla bezrobotnych, stypendium i dodatku aktywizacyjnego</w:t>
            </w:r>
          </w:p>
        </w:tc>
      </w:tr>
      <w:tr w:rsidR="003B015C" w:rsidRPr="003B015C" w14:paraId="51171AF5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4DC3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wniosków o przyznanie innych świadczeń z Funduszu Pracy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F91A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art.48, art.61</w:t>
            </w:r>
          </w:p>
        </w:tc>
      </w:tr>
      <w:tr w:rsidR="003B015C" w:rsidRPr="003B015C" w14:paraId="35E36491" w14:textId="77777777" w:rsidTr="003B015C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11E6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Realizacja usługi pośrednictwa pracy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B025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art.35, art.36</w:t>
            </w:r>
          </w:p>
        </w:tc>
      </w:tr>
      <w:tr w:rsidR="003B015C" w:rsidRPr="003B015C" w14:paraId="37AC7969" w14:textId="77777777" w:rsidTr="003B015C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E285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Przygotowywanie i realizacja IPD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EBF8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 ustawa z dnia 20 kwietnia 2004 r. o promocji zatrudnienia i instytucjach rynku pracy art.34 a</w:t>
            </w:r>
          </w:p>
        </w:tc>
      </w:tr>
      <w:tr w:rsidR="003B015C" w:rsidRPr="003B015C" w14:paraId="3640DF2D" w14:textId="77777777" w:rsidTr="003B015C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95B2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Realizacja usługi poradnictwa zawodowego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C4BB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art.35, art.38</w:t>
            </w:r>
          </w:p>
        </w:tc>
      </w:tr>
      <w:tr w:rsidR="003B015C" w:rsidRPr="003B015C" w14:paraId="45D36033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7F63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Realizacja usługi podnoszenia kwalifikacji bądź kompetencji przez osoby zarejestrowane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E217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art.35, art.40, art.41, art.42, art.42a, art.66k, rozporządzenie MPiPS z dnia 14 maja 2014r. w sprawie szczegółowych warunków realizacji oraz trybu i sposobów prowadzenia usług rynku pracy</w:t>
            </w:r>
          </w:p>
        </w:tc>
      </w:tr>
      <w:tr w:rsidR="003B015C" w:rsidRPr="003B015C" w14:paraId="66823A5A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82E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Realizacja usługi podnoszenia kwalifikacji bądź kompetencji przez osoby zatrudnione (KFS)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CE0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art.69 a, Rozporządzenie MPiPS z dnia 14 maja 2014r. w sprawie przyznania środków z KFS</w:t>
            </w:r>
          </w:p>
        </w:tc>
      </w:tr>
      <w:tr w:rsidR="003B015C" w:rsidRPr="003B015C" w14:paraId="39FE96C6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8E00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Realizacja wniosków o zezwolenie na pracę sezonową cudzoziemca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60C7" w14:textId="59F53CE2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Przepisy prawa: ustawa z dnia 20 kwietnia 2004 r. o promocji zatrudnienia i instytucjach rynku pracy art.88 n,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Rozporządzanie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 dnia 7 grudnia 2017r.w sprawie wydawania zezwolenia na pracę cudzoziemca oraz wpisu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oświadczenia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 powierzeniu wykonywania pracy cudzoziemcowi do ewidencji oświadczeń</w:t>
            </w:r>
          </w:p>
        </w:tc>
      </w:tr>
      <w:tr w:rsidR="003B015C" w:rsidRPr="003B015C" w14:paraId="41FB0522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F3A8" w14:textId="114840A9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Ewidencja oświadczeń o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oświadczenia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powierzeniu wykonywania pracy cudzoziemcowi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6A0B" w14:textId="5336D7CA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Przepisy prawa: ustawa z dnia 20 kwietnia 2004 r. o promocji zatrudnienia i instytucjach rynku pracy art..88 z ust.2,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Rozporządzanie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z dnia 7 grudnia 2017r.w sprawie wydawania zezwolenia na pracę cudzoziemca oraz wpisu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oświadczenia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o powierzeniu wykonywania pracy cudzoziemcowi do ewidencji oświadczeń</w:t>
            </w:r>
          </w:p>
        </w:tc>
      </w:tr>
      <w:tr w:rsidR="003B015C" w:rsidRPr="003B015C" w14:paraId="56033DB3" w14:textId="77777777" w:rsidTr="003B015C">
        <w:trPr>
          <w:trHeight w:val="28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BAB9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wniosków o przyznanie środków z Funduszu Pracy z tytułu zatrudnienia osoby bezrobotnej/poszukującej pracy oraz na podjęcie działalności gospodarczej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F15" w14:textId="31CE419C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Przepisy prawa: ustawa z dnia 20 kwietnia 2004 r. o promocji zatrudnienia i instytucjach rynku pracy art.: 66 m / 57/51,56,59/150f/60d/46 ust.1 pkt.1-1c, pkt.2,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Rozporządzenie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MRPiPS z dnia 14 lipca 2017r. w sprawie dokonywania z Funduszu Pracy kosztów wyposażenia lub doposażenia stanowiska pracy oraz przyznawania środków na podjęcie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działalności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gospodarczej, Rozporządzenie MPiPS z dnia 24 czerwca 2014 w sprawie organizowania prac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interwencyjnych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i robót publicznych oraz jednorazowej refundacji kosztów z tytułu opłaconych składek na ubezpieczenia społeczne, Rozporządzenie MRPiPS z dnia 14 lipca 2017r. w sprawie przyznawania środków na podjęcie działalności na zasadach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określonych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dla spółdzielni socjalnych, ustawa z dnia 27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sierpnia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1997 r. o rehabilitacji zawodowej i społecznej oraz zatrudnieniu osób niepełnosprawnych, Rozporządzenie Ministra Pracy i Polityki Społecznej z dnia 17 października 2007 r.</w:t>
            </w:r>
          </w:p>
        </w:tc>
      </w:tr>
      <w:tr w:rsidR="003B015C" w:rsidRPr="003B015C" w14:paraId="32931CF1" w14:textId="77777777" w:rsidTr="003B015C">
        <w:trPr>
          <w:trHeight w:val="12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ECA5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wniosków w zakresie zorganizowania stażu w tym stażu w ramach bonu stażowego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001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art.53, Rozporządzenie MPiPS z dnia 20 sierpnia 2009 r. w sprawie szczegółowych warunków odbywania stażu przez bezrobotnych</w:t>
            </w:r>
          </w:p>
        </w:tc>
      </w:tr>
      <w:tr w:rsidR="003B015C" w:rsidRPr="003B015C" w14:paraId="333E6F16" w14:textId="77777777" w:rsidTr="003B015C">
        <w:trPr>
          <w:trHeight w:val="7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1694" w14:textId="40A22284" w:rsidR="003B015C" w:rsidRPr="003B015C" w:rsidRDefault="00281777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</w:t>
            </w:r>
            <w:r w:rsidR="003B015C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wniosków o przyznanie bonu na zasiedlenie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B1D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art.66 n</w:t>
            </w:r>
          </w:p>
        </w:tc>
      </w:tr>
      <w:tr w:rsidR="003B015C" w:rsidRPr="003B015C" w14:paraId="0CB24B84" w14:textId="77777777" w:rsidTr="003B015C">
        <w:trPr>
          <w:trHeight w:val="168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7A07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wniosków w zakresie zorganizowania prac społecznie użytecznych (PSU) w tym prac społecznie użytecznych w ramach programu PAI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52FA" w14:textId="4822E96B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20 kwietnia 2004 r. o promocji zatrudnienia i instytucjach rynku pracy art.73a, 62 a -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c,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Rozporządzenie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MRPiPS z dnia 21 grudnia 2017r. w sprawie </w:t>
            </w:r>
            <w:r w:rsidR="00281777"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organizowania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prac społecznie - użytecznych</w:t>
            </w:r>
          </w:p>
        </w:tc>
      </w:tr>
      <w:tr w:rsidR="003B015C" w:rsidRPr="003B015C" w14:paraId="746976FE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C2D2" w14:textId="7478A779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>Tarcza antykryzysowa - Dofinansowanie wynagrodzeń pracowników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D126" w14:textId="7E8643F3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Przepisy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prawa: Art.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15zzb i art. 15 zze, art. 15zze2 ustawy z dnia 2 marca 2020 r. o szczególnych rozwiązaniach związanych z zapobieganiem, przeciwdziałaniem i zwalczaniem COVID-19, innych chorób zakaźnych oraz wywołanych nimi sytuacji kryzysowych.</w:t>
            </w:r>
          </w:p>
        </w:tc>
      </w:tr>
      <w:tr w:rsidR="003B015C" w:rsidRPr="003B015C" w14:paraId="65ED9A5C" w14:textId="77777777" w:rsidTr="003B015C">
        <w:trPr>
          <w:trHeight w:val="96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E676" w14:textId="53BDCE95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Tarcza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antykryzysowa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- Pożyczka na pokrycie bieżących kosztów prowadzenia działalności gospodarczej/ Dofinansowanie części kosztów prowadzenia działalności gospodarczej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FDD4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>Przepisy prawa: art., 15.zzc, art. 15zzd, 15zzda ustawy z dnia 2 marca 2020 r. o szczególnych rozwiązaniach związanych z zapobieganiem, przeciwdziałaniem i zwalczaniem COVID-19, innych chorób zakaźnych oraz wywołanych nimi sytuacji kryzysowych.</w:t>
            </w:r>
          </w:p>
        </w:tc>
      </w:tr>
      <w:tr w:rsidR="003B015C" w:rsidRPr="003B015C" w14:paraId="52165CF6" w14:textId="77777777" w:rsidTr="003B015C">
        <w:trPr>
          <w:trHeight w:val="14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AE49" w14:textId="0097CF83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Tarcza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antykryzysowa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- Dotacja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11D1" w14:textId="44ACCA41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Przepisy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prawa: art.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>15 zze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4 ustawy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z dnia 2 marca 2020 r. o szczególnych rozwiązaniach związanych z zapobieganiem, przeciwdziałaniem i zwalczaniem COVID-19, innych chorób zakaźnych oraz wywołanych nimi sytuacji kryzysowych oraz art. 15 zze4 Rozporządzenie Rady Ministrów z dnia 19 stycznia 2021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r. Oraz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z dnia 26 lutego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2021 w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sprawie wsparcia uczestników obrotu gospodarczego poszkodowanych w </w:t>
            </w:r>
            <w:r w:rsidR="00281777" w:rsidRPr="003B015C">
              <w:rPr>
                <w:rFonts w:ascii="Arial" w:eastAsia="Times New Roman" w:hAnsi="Arial" w:cs="Arial"/>
                <w:sz w:val="18"/>
                <w:szCs w:val="18"/>
              </w:rPr>
              <w:t>skutek COVID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>-19,</w:t>
            </w:r>
          </w:p>
        </w:tc>
      </w:tr>
    </w:tbl>
    <w:p w14:paraId="61B9BE75" w14:textId="2DCC7695" w:rsidR="003B015C" w:rsidRDefault="003B015C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tbl>
      <w:tblPr>
        <w:tblW w:w="10637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7092"/>
      </w:tblGrid>
      <w:tr w:rsidR="003B015C" w:rsidRPr="003B015C" w14:paraId="779B8FF4" w14:textId="77777777" w:rsidTr="00281777">
        <w:trPr>
          <w:trHeight w:val="1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6622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Przeprowadzanie postępowania o udzielenie zamówienia publicznego, prowadzenie rejestru Umów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D75B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prawa: Ustawa z dnia 29 stycznia 2004 Prawo zamówień publicznych, umowa</w:t>
            </w:r>
          </w:p>
        </w:tc>
      </w:tr>
      <w:tr w:rsidR="003B015C" w:rsidRPr="003B015C" w14:paraId="57DBAD99" w14:textId="77777777" w:rsidTr="00281777">
        <w:trPr>
          <w:trHeight w:val="3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71F0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Obsługa korespondencji, dziennik korespondencji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C60D" w14:textId="35BD46F6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zakresu działania archiwów zakładowych ustawy z dnia 14 lipca 1983 r. o narodowym zasobie archiwalnym i archiwach</w:t>
            </w:r>
          </w:p>
        </w:tc>
      </w:tr>
      <w:tr w:rsidR="003B015C" w:rsidRPr="003B015C" w14:paraId="01562D57" w14:textId="77777777" w:rsidTr="00281777">
        <w:trPr>
          <w:trHeight w:val="280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AE5C" w14:textId="39581D1D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Rejestr skarg i wniosków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C8DB" w14:textId="0461C1E6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Przepisu prawa: Ustawa z dnia 14 czerwca 1960 r. Kodeks postępowania administracyjnego, Rozporządzenie Rady Ministrów z dnia 8 stycznia 2002 r. w sprawie organizacji przyjmowania, rozpatrywania i rozpatrywania skarg i wniosków</w:t>
            </w:r>
          </w:p>
        </w:tc>
      </w:tr>
      <w:tr w:rsidR="003B015C" w:rsidRPr="003B015C" w14:paraId="47A7710D" w14:textId="77777777" w:rsidTr="00281777">
        <w:trPr>
          <w:trHeight w:val="511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036C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Obsługa windykacyjna nienależnie pobranych świadczeń i należności cywilnoprawnych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3582" w14:textId="5F1374A6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</w:t>
            </w:r>
            <w:r w:rsidR="0028177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U</w:t>
            </w: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stawa z dnia 20 kwietnia 2004 r. o promocji zatrudnienia i instytucjach rynku pracy, Ustawa z dnia 26 czerwca 1974 r. – Kodeks pracy, Ustawa z 17.06.1966r.o postępowaniu egzekucyjnym w administracji, Ustawa z dnia 27 sierpnia 2009 o finansach publicznych, ustawa z dnia 17 listopada 1964r. - Kodeks postępowania cywilnego, Ustawa z dnia 29 września 1994r.o rachunkowości, Ustawa z dnia 29 sierpnia 1997r Ordynacja podatkowa</w:t>
            </w:r>
          </w:p>
        </w:tc>
      </w:tr>
      <w:tr w:rsidR="003B015C" w:rsidRPr="003B015C" w14:paraId="4A2879FA" w14:textId="77777777" w:rsidTr="00281777">
        <w:trPr>
          <w:trHeight w:val="6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BBB" w14:textId="77777777" w:rsidR="003B015C" w:rsidRPr="003B015C" w:rsidRDefault="003B015C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sz w:val="18"/>
                <w:szCs w:val="18"/>
              </w:rPr>
              <w:t>Dostęp do informacji publicznej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A2B2" w14:textId="02020C5D" w:rsidR="003B015C" w:rsidRPr="003B015C" w:rsidRDefault="00281777" w:rsidP="002817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015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Przepisy prawa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U</w:t>
            </w:r>
            <w:r w:rsidR="003B015C"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stawa o </w:t>
            </w:r>
            <w:r w:rsidRPr="003B015C">
              <w:rPr>
                <w:rFonts w:ascii="Arial" w:eastAsia="Times New Roman" w:hAnsi="Arial" w:cs="Arial"/>
                <w:sz w:val="18"/>
                <w:szCs w:val="18"/>
              </w:rPr>
              <w:t>dostępie</w:t>
            </w:r>
            <w:r w:rsidR="003B015C" w:rsidRPr="003B015C">
              <w:rPr>
                <w:rFonts w:ascii="Arial" w:eastAsia="Times New Roman" w:hAnsi="Arial" w:cs="Arial"/>
                <w:sz w:val="18"/>
                <w:szCs w:val="18"/>
              </w:rPr>
              <w:t xml:space="preserve"> do informacji publicznej</w:t>
            </w:r>
          </w:p>
        </w:tc>
      </w:tr>
    </w:tbl>
    <w:p w14:paraId="17EDF112" w14:textId="061B1C19" w:rsidR="003B015C" w:rsidRDefault="003B015C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p w14:paraId="5911B09D" w14:textId="77777777" w:rsidR="00281777" w:rsidRPr="003C68B6" w:rsidRDefault="00281777" w:rsidP="003C68B6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</w:p>
    <w:sectPr w:rsidR="00281777" w:rsidRPr="003C68B6" w:rsidSect="00BA7D1B">
      <w:type w:val="continuous"/>
      <w:pgSz w:w="11907" w:h="16839"/>
      <w:pgMar w:top="720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EEA04" w14:textId="77777777" w:rsidR="00A85910" w:rsidRDefault="00A85910" w:rsidP="00733297">
      <w:pPr>
        <w:spacing w:after="0" w:line="240" w:lineRule="auto"/>
      </w:pPr>
      <w:r>
        <w:separator/>
      </w:r>
    </w:p>
  </w:endnote>
  <w:endnote w:type="continuationSeparator" w:id="0">
    <w:p w14:paraId="260718C5" w14:textId="77777777" w:rsidR="00A85910" w:rsidRDefault="00A85910" w:rsidP="0073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C64A" w14:textId="77777777" w:rsidR="00A85910" w:rsidRDefault="00A85910" w:rsidP="00733297">
      <w:pPr>
        <w:spacing w:after="0" w:line="240" w:lineRule="auto"/>
      </w:pPr>
      <w:r>
        <w:separator/>
      </w:r>
    </w:p>
  </w:footnote>
  <w:footnote w:type="continuationSeparator" w:id="0">
    <w:p w14:paraId="607DC646" w14:textId="77777777" w:rsidR="00A85910" w:rsidRDefault="00A85910" w:rsidP="0073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ABF87E"/>
    <w:multiLevelType w:val="hybridMultilevel"/>
    <w:tmpl w:val="FFFFFFFF"/>
    <w:lvl w:ilvl="0" w:tplc="0415000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53E5B99"/>
    <w:multiLevelType w:val="hybridMultilevel"/>
    <w:tmpl w:val="FFFFFFFF"/>
    <w:lvl w:ilvl="0" w:tplc="694A9D7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A6E404B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37285001">
    <w:abstractNumId w:val="0"/>
  </w:num>
  <w:num w:numId="2" w16cid:durableId="778183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42"/>
    <w:rsid w:val="0021062D"/>
    <w:rsid w:val="00281777"/>
    <w:rsid w:val="002863E7"/>
    <w:rsid w:val="002D4042"/>
    <w:rsid w:val="003B015C"/>
    <w:rsid w:val="003C68B6"/>
    <w:rsid w:val="0060212A"/>
    <w:rsid w:val="0061056A"/>
    <w:rsid w:val="006154A1"/>
    <w:rsid w:val="006C3FF4"/>
    <w:rsid w:val="00733297"/>
    <w:rsid w:val="00745FE3"/>
    <w:rsid w:val="00792B24"/>
    <w:rsid w:val="00915A93"/>
    <w:rsid w:val="00A56D31"/>
    <w:rsid w:val="00A85910"/>
    <w:rsid w:val="00BA7D1B"/>
    <w:rsid w:val="00C00C29"/>
    <w:rsid w:val="00D71777"/>
    <w:rsid w:val="00D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1BBCB"/>
  <w14:defaultImageDpi w14:val="0"/>
  <w15:docId w15:val="{1CD54629-3A17-4036-BF45-1D640F0C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73329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73329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rsid w:val="00733297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28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1910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Nagowski</dc:creator>
  <cp:keywords/>
  <dc:description/>
  <cp:lastModifiedBy>Maciej.Twadrowski</cp:lastModifiedBy>
  <cp:revision>3</cp:revision>
  <dcterms:created xsi:type="dcterms:W3CDTF">2022-09-29T11:54:00Z</dcterms:created>
  <dcterms:modified xsi:type="dcterms:W3CDTF">2022-09-29T11:55:00Z</dcterms:modified>
</cp:coreProperties>
</file>